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6B61" w:rsidRPr="00F76B61" w:rsidRDefault="00F76B61" w:rsidP="00F76B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 w:rsidR="00C102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32A67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0F5C10">
        <w:rPr>
          <w:rFonts w:ascii="Times New Roman" w:hAnsi="Times New Roman" w:cs="Times New Roman"/>
          <w:sz w:val="28"/>
          <w:szCs w:val="28"/>
        </w:rPr>
        <w:t>Приложение № 9</w:t>
      </w:r>
      <w:r w:rsidRPr="00F76B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76B61" w:rsidRPr="00F76B61" w:rsidRDefault="00F76B61" w:rsidP="00F76B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r w:rsidR="00F32A67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C1020C">
        <w:rPr>
          <w:rFonts w:ascii="Times New Roman" w:hAnsi="Times New Roman" w:cs="Times New Roman"/>
          <w:sz w:val="28"/>
          <w:szCs w:val="28"/>
        </w:rPr>
        <w:t xml:space="preserve">к приказу № </w:t>
      </w:r>
      <w:r w:rsidR="008A2653">
        <w:rPr>
          <w:rFonts w:ascii="Times New Roman" w:hAnsi="Times New Roman" w:cs="Times New Roman"/>
          <w:sz w:val="28"/>
          <w:szCs w:val="28"/>
        </w:rPr>
        <w:t>8</w:t>
      </w:r>
      <w:bookmarkStart w:id="0" w:name="_GoBack"/>
      <w:bookmarkEnd w:id="0"/>
      <w:r w:rsidR="00C1020C">
        <w:rPr>
          <w:rFonts w:ascii="Times New Roman" w:hAnsi="Times New Roman" w:cs="Times New Roman"/>
          <w:sz w:val="28"/>
          <w:szCs w:val="28"/>
        </w:rPr>
        <w:t xml:space="preserve"> от </w:t>
      </w:r>
      <w:r w:rsidR="00864E15">
        <w:rPr>
          <w:rFonts w:ascii="Times New Roman" w:hAnsi="Times New Roman" w:cs="Times New Roman"/>
          <w:sz w:val="28"/>
          <w:szCs w:val="28"/>
        </w:rPr>
        <w:t>12</w:t>
      </w:r>
      <w:r w:rsidR="00C1020C">
        <w:rPr>
          <w:rFonts w:ascii="Times New Roman" w:hAnsi="Times New Roman" w:cs="Times New Roman"/>
          <w:sz w:val="28"/>
          <w:szCs w:val="28"/>
        </w:rPr>
        <w:t>.01.</w:t>
      </w:r>
      <w:r w:rsidR="00864E15">
        <w:rPr>
          <w:rFonts w:ascii="Times New Roman" w:hAnsi="Times New Roman" w:cs="Times New Roman"/>
          <w:sz w:val="28"/>
          <w:szCs w:val="28"/>
        </w:rPr>
        <w:t>2026</w:t>
      </w:r>
      <w:r w:rsidRPr="00F76B61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F76B61" w:rsidRDefault="00F76B61" w:rsidP="00F76B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6B61" w:rsidRDefault="00F76B61" w:rsidP="00F76B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6B61">
        <w:rPr>
          <w:rFonts w:ascii="Times New Roman" w:hAnsi="Times New Roman" w:cs="Times New Roman"/>
          <w:b/>
          <w:sz w:val="28"/>
          <w:szCs w:val="28"/>
        </w:rPr>
        <w:t>План мероприятий по минимизации коррупционных рисков</w:t>
      </w:r>
    </w:p>
    <w:p w:rsidR="00F76B61" w:rsidRPr="00F76B61" w:rsidRDefault="00F76B61" w:rsidP="00F76B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6B61">
        <w:rPr>
          <w:rFonts w:ascii="Times New Roman" w:hAnsi="Times New Roman" w:cs="Times New Roman"/>
          <w:b/>
          <w:sz w:val="28"/>
          <w:szCs w:val="28"/>
        </w:rPr>
        <w:t>в МКУ «Централизованная бухгалтерия учреждений образования»</w:t>
      </w:r>
    </w:p>
    <w:p w:rsidR="00F76B61" w:rsidRPr="00F76B61" w:rsidRDefault="00F76B61" w:rsidP="00F76B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6B61" w:rsidRPr="00F76B61" w:rsidRDefault="00305B57" w:rsidP="00305B5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Д</w:t>
      </w:r>
      <w:r w:rsidR="00F76B61" w:rsidRPr="00F76B61">
        <w:rPr>
          <w:rFonts w:ascii="Times New Roman" w:hAnsi="Times New Roman" w:cs="Times New Roman"/>
          <w:sz w:val="28"/>
          <w:szCs w:val="28"/>
        </w:rPr>
        <w:t>етальная регламентация проведения закупки, заключения договора аренды, закрепление четких оснований и критериев принятия любых решений, влекущих конкурентное распределение выгоды (преимущества), сведение к минимуму дискреционных п</w:t>
      </w:r>
      <w:r>
        <w:rPr>
          <w:rFonts w:ascii="Times New Roman" w:hAnsi="Times New Roman" w:cs="Times New Roman"/>
          <w:sz w:val="28"/>
          <w:szCs w:val="28"/>
        </w:rPr>
        <w:t>олномочий работников учреждения.</w:t>
      </w:r>
    </w:p>
    <w:p w:rsidR="00F76B61" w:rsidRPr="00F76B61" w:rsidRDefault="00305B57" w:rsidP="00305B5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С</w:t>
      </w:r>
      <w:r w:rsidR="00F76B61" w:rsidRPr="00F76B61">
        <w:rPr>
          <w:rFonts w:ascii="Times New Roman" w:hAnsi="Times New Roman" w:cs="Times New Roman"/>
          <w:sz w:val="28"/>
          <w:szCs w:val="28"/>
        </w:rPr>
        <w:t>трогое соблюдение действующего законодательства</w:t>
      </w:r>
      <w:r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p w:rsidR="00F76B61" w:rsidRPr="00F76B61" w:rsidRDefault="00305B57" w:rsidP="00305B5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И</w:t>
      </w:r>
      <w:r w:rsidR="00F76B61" w:rsidRPr="00F76B61">
        <w:rPr>
          <w:rFonts w:ascii="Times New Roman" w:hAnsi="Times New Roman" w:cs="Times New Roman"/>
          <w:sz w:val="28"/>
          <w:szCs w:val="28"/>
        </w:rPr>
        <w:t>сключение ситуаций, при которых работник учреждения  совмещает функции по исполнению решения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контролю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его исполнением. </w:t>
      </w:r>
    </w:p>
    <w:p w:rsidR="00F76B61" w:rsidRPr="00F76B61" w:rsidRDefault="00305B57" w:rsidP="00305B5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С</w:t>
      </w:r>
      <w:r w:rsidR="00F76B61" w:rsidRPr="00F76B61">
        <w:rPr>
          <w:rFonts w:ascii="Times New Roman" w:hAnsi="Times New Roman" w:cs="Times New Roman"/>
          <w:sz w:val="28"/>
          <w:szCs w:val="28"/>
        </w:rPr>
        <w:t>овершенствование механизмов выявления конфликта интересов в деят</w:t>
      </w:r>
      <w:r>
        <w:rPr>
          <w:rFonts w:ascii="Times New Roman" w:hAnsi="Times New Roman" w:cs="Times New Roman"/>
          <w:sz w:val="28"/>
          <w:szCs w:val="28"/>
        </w:rPr>
        <w:t>ельности работников учреждения.</w:t>
      </w:r>
    </w:p>
    <w:p w:rsidR="00F76B61" w:rsidRPr="00F76B61" w:rsidRDefault="00305B57" w:rsidP="00305B5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С</w:t>
      </w:r>
      <w:r w:rsidR="00F76B61" w:rsidRPr="00F76B61">
        <w:rPr>
          <w:rFonts w:ascii="Times New Roman" w:hAnsi="Times New Roman" w:cs="Times New Roman"/>
          <w:sz w:val="28"/>
          <w:szCs w:val="28"/>
        </w:rPr>
        <w:t>овершенствование механизмов, позволяющих работникам учреждения своевременно сообщить о замеченных ими случаях возможных коррупционных нарушений, в том числе о ситуациях, когда в предполагаемые коррупционные правонару</w:t>
      </w:r>
      <w:r>
        <w:rPr>
          <w:rFonts w:ascii="Times New Roman" w:hAnsi="Times New Roman" w:cs="Times New Roman"/>
          <w:sz w:val="28"/>
          <w:szCs w:val="28"/>
        </w:rPr>
        <w:t>шения вовлечены их руководители.</w:t>
      </w:r>
    </w:p>
    <w:p w:rsidR="00F76B61" w:rsidRPr="00F76B61" w:rsidRDefault="00305B57" w:rsidP="00305B5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Р</w:t>
      </w:r>
      <w:r w:rsidR="00F76B61" w:rsidRPr="00F76B61">
        <w:rPr>
          <w:rFonts w:ascii="Times New Roman" w:hAnsi="Times New Roman" w:cs="Times New Roman"/>
          <w:sz w:val="28"/>
          <w:szCs w:val="28"/>
        </w:rPr>
        <w:t xml:space="preserve">егулярный мониторинг информации о возможных коррупционных правонарушениях, совершенных работниками учреждения, в том числе жалоб и </w:t>
      </w:r>
      <w:r>
        <w:rPr>
          <w:rFonts w:ascii="Times New Roman" w:hAnsi="Times New Roman" w:cs="Times New Roman"/>
          <w:sz w:val="28"/>
          <w:szCs w:val="28"/>
        </w:rPr>
        <w:t>обращений граждан и организаций.</w:t>
      </w:r>
    </w:p>
    <w:p w:rsidR="00F76B61" w:rsidRPr="00F76B61" w:rsidRDefault="00305B57" w:rsidP="00305B5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И</w:t>
      </w:r>
      <w:r w:rsidR="00F76B61" w:rsidRPr="00F76B61">
        <w:rPr>
          <w:rFonts w:ascii="Times New Roman" w:hAnsi="Times New Roman" w:cs="Times New Roman"/>
          <w:sz w:val="28"/>
          <w:szCs w:val="28"/>
        </w:rPr>
        <w:t>нформирование контрагентов учреждения о последствия</w:t>
      </w:r>
      <w:r>
        <w:rPr>
          <w:rFonts w:ascii="Times New Roman" w:hAnsi="Times New Roman" w:cs="Times New Roman"/>
          <w:sz w:val="28"/>
          <w:szCs w:val="28"/>
        </w:rPr>
        <w:t>х коррупционных правонарушений.</w:t>
      </w:r>
    </w:p>
    <w:p w:rsidR="00F76B61" w:rsidRPr="00F76B61" w:rsidRDefault="00305B57" w:rsidP="00305B5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Р</w:t>
      </w:r>
      <w:r w:rsidR="00F76B61" w:rsidRPr="00F76B61">
        <w:rPr>
          <w:rFonts w:ascii="Times New Roman" w:hAnsi="Times New Roman" w:cs="Times New Roman"/>
          <w:sz w:val="28"/>
          <w:szCs w:val="28"/>
        </w:rPr>
        <w:t>азмещение информации об ответственности за коррупционные правонарушения в здании учреждения и на официальном сайте учрежд</w:t>
      </w:r>
      <w:r>
        <w:rPr>
          <w:rFonts w:ascii="Times New Roman" w:hAnsi="Times New Roman" w:cs="Times New Roman"/>
          <w:sz w:val="28"/>
          <w:szCs w:val="28"/>
        </w:rPr>
        <w:t>ения.</w:t>
      </w:r>
    </w:p>
    <w:p w:rsidR="00F805B7" w:rsidRDefault="00305B57" w:rsidP="00305B5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С</w:t>
      </w:r>
      <w:r w:rsidR="00F76B61" w:rsidRPr="00F76B61">
        <w:rPr>
          <w:rFonts w:ascii="Times New Roman" w:hAnsi="Times New Roman" w:cs="Times New Roman"/>
          <w:sz w:val="28"/>
          <w:szCs w:val="28"/>
        </w:rPr>
        <w:t>овершенствование механизма принятия на работу работников, направленное, в том числе на выявление и урегулирование конфликта интересов.</w:t>
      </w:r>
      <w:r w:rsidR="00F76B61" w:rsidRPr="00F76B61">
        <w:rPr>
          <w:rFonts w:ascii="Times New Roman" w:hAnsi="Times New Roman" w:cs="Times New Roman"/>
          <w:sz w:val="28"/>
          <w:szCs w:val="28"/>
        </w:rPr>
        <w:tab/>
      </w:r>
    </w:p>
    <w:p w:rsidR="00990C6E" w:rsidRDefault="00990C6E" w:rsidP="00305B5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Д</w:t>
      </w:r>
      <w:r w:rsidRPr="00990C6E">
        <w:rPr>
          <w:rFonts w:ascii="Times New Roman" w:hAnsi="Times New Roman" w:cs="Times New Roman"/>
          <w:sz w:val="28"/>
          <w:szCs w:val="28"/>
        </w:rPr>
        <w:t>етальная регламентация принятия решений при заключении трудовых договоров с работниками, вынесении поощрений и взысканий, распределении фондов оплаты труда, выплат стимулирующего характера, распределение должностных обязанностей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B0E82" w:rsidRDefault="00BB0E82" w:rsidP="00BB0E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Д</w:t>
      </w:r>
      <w:r w:rsidRPr="00BB0E82">
        <w:rPr>
          <w:rFonts w:ascii="Times New Roman" w:hAnsi="Times New Roman" w:cs="Times New Roman"/>
          <w:sz w:val="28"/>
          <w:szCs w:val="28"/>
        </w:rPr>
        <w:t>етальная регламентация процедур</w:t>
      </w:r>
      <w:r>
        <w:rPr>
          <w:rFonts w:ascii="Times New Roman" w:hAnsi="Times New Roman" w:cs="Times New Roman"/>
          <w:sz w:val="28"/>
          <w:szCs w:val="28"/>
        </w:rPr>
        <w:t>ы обработки персональных данных.</w:t>
      </w:r>
    </w:p>
    <w:p w:rsidR="00BB0E82" w:rsidRDefault="00BB0E82" w:rsidP="009750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 Д</w:t>
      </w:r>
      <w:r w:rsidRPr="00BB0E82">
        <w:rPr>
          <w:rFonts w:ascii="Times New Roman" w:hAnsi="Times New Roman" w:cs="Times New Roman"/>
          <w:sz w:val="28"/>
          <w:szCs w:val="28"/>
        </w:rPr>
        <w:t xml:space="preserve">етальная регламентация процедуры взаимоотношения с должностными лицами органов власти, правоохранительных и контролирующих </w:t>
      </w:r>
      <w:r w:rsidR="00975037">
        <w:rPr>
          <w:rFonts w:ascii="Times New Roman" w:hAnsi="Times New Roman" w:cs="Times New Roman"/>
          <w:sz w:val="28"/>
          <w:szCs w:val="28"/>
        </w:rPr>
        <w:t>органов.</w:t>
      </w:r>
    </w:p>
    <w:p w:rsidR="00975037" w:rsidRDefault="00975037" w:rsidP="009750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 Д</w:t>
      </w:r>
      <w:r w:rsidRPr="00975037">
        <w:rPr>
          <w:rFonts w:ascii="Times New Roman" w:hAnsi="Times New Roman" w:cs="Times New Roman"/>
          <w:sz w:val="28"/>
          <w:szCs w:val="28"/>
        </w:rPr>
        <w:t>етальная регламентация процеду</w:t>
      </w:r>
      <w:r>
        <w:rPr>
          <w:rFonts w:ascii="Times New Roman" w:hAnsi="Times New Roman" w:cs="Times New Roman"/>
          <w:sz w:val="28"/>
          <w:szCs w:val="28"/>
        </w:rPr>
        <w:t xml:space="preserve">ры взаимоотношения с гражданами. </w:t>
      </w:r>
    </w:p>
    <w:p w:rsidR="0012307E" w:rsidRDefault="0012307E" w:rsidP="001230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307E" w:rsidRPr="00F76B61" w:rsidRDefault="0012307E" w:rsidP="0012307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</w:t>
      </w:r>
    </w:p>
    <w:sectPr w:rsidR="0012307E" w:rsidRPr="00F76B61" w:rsidSect="001827FE">
      <w:pgSz w:w="11906" w:h="16838"/>
      <w:pgMar w:top="1134" w:right="567" w:bottom="1134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36D7"/>
    <w:rsid w:val="000F5C10"/>
    <w:rsid w:val="0012307E"/>
    <w:rsid w:val="001827FE"/>
    <w:rsid w:val="001836D7"/>
    <w:rsid w:val="00305B57"/>
    <w:rsid w:val="00864E15"/>
    <w:rsid w:val="008A2653"/>
    <w:rsid w:val="00975037"/>
    <w:rsid w:val="00990C6E"/>
    <w:rsid w:val="00BB0E82"/>
    <w:rsid w:val="00C1020C"/>
    <w:rsid w:val="00C554B3"/>
    <w:rsid w:val="00F32A67"/>
    <w:rsid w:val="00F76B61"/>
    <w:rsid w:val="00F80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329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Самохина Виктория Владимировна</dc:creator>
  <cp:lastModifiedBy>Самохина Виктория Владимировна</cp:lastModifiedBy>
  <cp:revision>4</cp:revision>
  <dcterms:created xsi:type="dcterms:W3CDTF">2026-01-23T05:15:00Z</dcterms:created>
  <dcterms:modified xsi:type="dcterms:W3CDTF">2026-01-26T05:58:00Z</dcterms:modified>
</cp:coreProperties>
</file>